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9950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к письму ИФНС России по Октябрьскому району г</w:t>
            </w:r>
            <w:proofErr w:type="gramStart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овосибирска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C44346" w:rsidRPr="00560402">
        <w:rPr>
          <w:rFonts w:ascii="Times New Roman" w:eastAsia="Calibri" w:hAnsi="Times New Roman" w:cs="Times New Roman"/>
          <w:b/>
          <w:sz w:val="26"/>
          <w:szCs w:val="26"/>
        </w:rPr>
        <w:t>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</w:p>
    <w:p w:rsidR="003C615F" w:rsidRDefault="003C615F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3111C" w:rsidRDefault="00E3111C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Главный государственный налоговый инспектор </w:t>
      </w:r>
    </w:p>
    <w:p w:rsidR="00E3111C" w:rsidRPr="00E3111C" w:rsidRDefault="00E3111C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отдела </w:t>
      </w:r>
      <w:r w:rsidR="00ED13F6" w:rsidRPr="00ED13F6">
        <w:rPr>
          <w:rFonts w:ascii="Times New Roman" w:hAnsi="Times New Roman" w:cs="Times New Roman"/>
          <w:b/>
          <w:sz w:val="26"/>
          <w:szCs w:val="26"/>
        </w:rPr>
        <w:t>обеспечения процедур банкротства</w:t>
      </w:r>
    </w:p>
    <w:p w:rsidR="00E3111C" w:rsidRPr="005868D6" w:rsidRDefault="00E3111C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868D6" w:rsidRPr="00F43E29" w:rsidRDefault="005868D6" w:rsidP="00080D47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F43E29">
        <w:rPr>
          <w:rFonts w:ascii="Times New Roman" w:hAnsi="Times New Roman" w:cs="Times New Roman"/>
          <w:sz w:val="26"/>
          <w:szCs w:val="26"/>
        </w:rPr>
        <w:t>- сопровождение дел о несостоятельности (банкротстве) юридических лиц и граждан (участие в судебных заседаниях; участие на собраниях кредиторов; разработка концепций по делам о несостоятельности (банкротстве); подготовка отзывов и письменных позиций к судебным заседаниям; подготовка решений, письменных обоснований к решениям и письменных позиций к собраниям кредиторов; подготовка жалоб на действия (бездействия) арбитражных управляющих;</w:t>
      </w:r>
      <w:proofErr w:type="gramEnd"/>
      <w:r w:rsidRPr="00F43E29">
        <w:rPr>
          <w:rFonts w:ascii="Times New Roman" w:hAnsi="Times New Roman" w:cs="Times New Roman"/>
          <w:sz w:val="26"/>
          <w:szCs w:val="26"/>
        </w:rPr>
        <w:t xml:space="preserve"> подготовка заявлений о привлечении к субсидиарной ответственности, о признании сделок </w:t>
      </w:r>
      <w:proofErr w:type="gramStart"/>
      <w:r w:rsidRPr="00F43E29">
        <w:rPr>
          <w:rFonts w:ascii="Times New Roman" w:hAnsi="Times New Roman" w:cs="Times New Roman"/>
          <w:sz w:val="26"/>
          <w:szCs w:val="26"/>
        </w:rPr>
        <w:t>недействительными</w:t>
      </w:r>
      <w:proofErr w:type="gramEnd"/>
      <w:r w:rsidRPr="00F43E29">
        <w:rPr>
          <w:rFonts w:ascii="Times New Roman" w:hAnsi="Times New Roman" w:cs="Times New Roman"/>
          <w:sz w:val="26"/>
          <w:szCs w:val="26"/>
        </w:rPr>
        <w:t xml:space="preserve"> и т.д.);</w:t>
      </w:r>
    </w:p>
    <w:p w:rsidR="005868D6" w:rsidRPr="00F43E29" w:rsidRDefault="005868D6" w:rsidP="00080D47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43E29">
        <w:rPr>
          <w:rFonts w:ascii="Times New Roman" w:hAnsi="Times New Roman" w:cs="Times New Roman"/>
          <w:sz w:val="26"/>
          <w:szCs w:val="26"/>
        </w:rPr>
        <w:t xml:space="preserve">- своевременное и качественное исполнение Постановления Правительства РФ от 29.05.2004 №257 «Об обеспечении интересов Российской Федерации как кредитора в деле о банкротстве и в процедурах, применяемых в деле о банкротстве»; </w:t>
      </w:r>
    </w:p>
    <w:p w:rsidR="005868D6" w:rsidRPr="00F43E29" w:rsidRDefault="005868D6" w:rsidP="00080D47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43E29">
        <w:rPr>
          <w:rFonts w:ascii="Times New Roman" w:hAnsi="Times New Roman" w:cs="Times New Roman"/>
          <w:sz w:val="26"/>
          <w:szCs w:val="26"/>
        </w:rPr>
        <w:t>- анализ возникновения, роста и взыскания задолженности по текущим платежам в деле о несостоятельности (банкротстве);</w:t>
      </w:r>
    </w:p>
    <w:p w:rsidR="005868D6" w:rsidRPr="00F43E29" w:rsidRDefault="005868D6" w:rsidP="00080D47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43E29">
        <w:rPr>
          <w:rFonts w:ascii="Times New Roman" w:hAnsi="Times New Roman" w:cs="Times New Roman"/>
          <w:sz w:val="26"/>
          <w:szCs w:val="26"/>
        </w:rPr>
        <w:t>- анализ своевременности применения мер принудительного взыскания по текущим платежам в деле о несостоятельности (банкротстве);</w:t>
      </w:r>
    </w:p>
    <w:p w:rsidR="005868D6" w:rsidRPr="00F43E29" w:rsidRDefault="005868D6" w:rsidP="00080D47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43E29">
        <w:rPr>
          <w:rFonts w:ascii="Times New Roman" w:hAnsi="Times New Roman" w:cs="Times New Roman"/>
          <w:sz w:val="26"/>
          <w:szCs w:val="26"/>
        </w:rPr>
        <w:t>- анализ применения мер принудительного взыскания по текущим платежам к актуальному расчетному счету должника – банкрота;</w:t>
      </w:r>
    </w:p>
    <w:p w:rsidR="005868D6" w:rsidRPr="00F43E29" w:rsidRDefault="005868D6" w:rsidP="00080D47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43E29">
        <w:rPr>
          <w:rFonts w:ascii="Times New Roman" w:hAnsi="Times New Roman" w:cs="Times New Roman"/>
          <w:sz w:val="26"/>
          <w:szCs w:val="26"/>
        </w:rPr>
        <w:t>- своевременная и качественная работа с правоохранительными органами при выявлении признаков состава преступления</w:t>
      </w:r>
      <w:r w:rsidR="0019502F">
        <w:rPr>
          <w:rFonts w:ascii="Times New Roman" w:hAnsi="Times New Roman" w:cs="Times New Roman"/>
          <w:sz w:val="26"/>
          <w:szCs w:val="26"/>
        </w:rPr>
        <w:t>,</w:t>
      </w:r>
      <w:r w:rsidRPr="00F43E29">
        <w:rPr>
          <w:rFonts w:ascii="Times New Roman" w:hAnsi="Times New Roman" w:cs="Times New Roman"/>
          <w:sz w:val="26"/>
          <w:szCs w:val="26"/>
        </w:rPr>
        <w:t xml:space="preserve"> предусмотренного Уголовным Кодексом Российской Федерации;</w:t>
      </w:r>
    </w:p>
    <w:p w:rsidR="005868D6" w:rsidRPr="00F43E29" w:rsidRDefault="005868D6" w:rsidP="00080D47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43E29">
        <w:rPr>
          <w:rFonts w:ascii="Times New Roman" w:hAnsi="Times New Roman" w:cs="Times New Roman"/>
          <w:sz w:val="26"/>
          <w:szCs w:val="26"/>
        </w:rPr>
        <w:t>- своевременная и качественная работа с правоохранительными органами по административным правонарушения выявленным в деле о несостоятельности (банкротстве);</w:t>
      </w:r>
    </w:p>
    <w:p w:rsidR="005868D6" w:rsidRPr="00F43E29" w:rsidRDefault="005868D6" w:rsidP="00080D47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43E29">
        <w:rPr>
          <w:rFonts w:ascii="Times New Roman" w:hAnsi="Times New Roman" w:cs="Times New Roman"/>
          <w:sz w:val="26"/>
          <w:szCs w:val="26"/>
        </w:rPr>
        <w:t>- своевременное и качественное проведение административных расследований по частям 5, 5.1 и 8 статьи 14.13 Кодекса об административных правонарушениях Российской Федерации;</w:t>
      </w:r>
    </w:p>
    <w:p w:rsidR="005868D6" w:rsidRPr="00F43E29" w:rsidRDefault="005868D6" w:rsidP="00080D47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43E29">
        <w:rPr>
          <w:rFonts w:ascii="Times New Roman" w:hAnsi="Times New Roman" w:cs="Times New Roman"/>
          <w:sz w:val="26"/>
          <w:szCs w:val="26"/>
        </w:rPr>
        <w:t xml:space="preserve">- подготовка анализа общего состояния платежеспособности налогоплательщика к заключению по результатам </w:t>
      </w:r>
      <w:proofErr w:type="spellStart"/>
      <w:r w:rsidRPr="00F43E29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43E29">
        <w:rPr>
          <w:rFonts w:ascii="Times New Roman" w:hAnsi="Times New Roman" w:cs="Times New Roman"/>
          <w:sz w:val="26"/>
          <w:szCs w:val="26"/>
        </w:rPr>
        <w:t xml:space="preserve"> анализа;</w:t>
      </w:r>
    </w:p>
    <w:p w:rsidR="005868D6" w:rsidRPr="00F43E29" w:rsidRDefault="005868D6" w:rsidP="00080D47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43E29">
        <w:rPr>
          <w:rFonts w:ascii="Times New Roman" w:hAnsi="Times New Roman" w:cs="Times New Roman"/>
          <w:sz w:val="26"/>
          <w:szCs w:val="26"/>
        </w:rPr>
        <w:t>- участие</w:t>
      </w:r>
      <w:r w:rsidR="009B2B6D">
        <w:rPr>
          <w:rFonts w:ascii="Times New Roman" w:hAnsi="Times New Roman" w:cs="Times New Roman"/>
          <w:sz w:val="26"/>
          <w:szCs w:val="26"/>
        </w:rPr>
        <w:t xml:space="preserve"> в выездных налоговых проверках</w:t>
      </w:r>
      <w:r w:rsidRPr="00F43E29">
        <w:rPr>
          <w:rFonts w:ascii="Times New Roman" w:hAnsi="Times New Roman" w:cs="Times New Roman"/>
          <w:sz w:val="26"/>
          <w:szCs w:val="26"/>
        </w:rPr>
        <w:t>;</w:t>
      </w:r>
    </w:p>
    <w:p w:rsidR="005868D6" w:rsidRPr="00F43E29" w:rsidRDefault="005868D6" w:rsidP="00080D47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43E29">
        <w:rPr>
          <w:rFonts w:ascii="Times New Roman" w:hAnsi="Times New Roman" w:cs="Times New Roman"/>
          <w:sz w:val="26"/>
          <w:szCs w:val="26"/>
        </w:rPr>
        <w:t>- подготовка аналитической и статистической информации по запросам УФНС России по Новосибирской области;</w:t>
      </w:r>
    </w:p>
    <w:p w:rsidR="005868D6" w:rsidRPr="008C6ACA" w:rsidRDefault="005868D6" w:rsidP="00080D47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F43E29">
        <w:rPr>
          <w:rFonts w:ascii="Times New Roman" w:hAnsi="Times New Roman" w:cs="Times New Roman"/>
          <w:sz w:val="26"/>
          <w:szCs w:val="26"/>
        </w:rPr>
        <w:t>- своевременно</w:t>
      </w:r>
      <w:r w:rsidR="008C6ACA">
        <w:rPr>
          <w:rFonts w:ascii="Times New Roman" w:hAnsi="Times New Roman" w:cs="Times New Roman"/>
          <w:sz w:val="26"/>
          <w:szCs w:val="26"/>
        </w:rPr>
        <w:t>е</w:t>
      </w:r>
      <w:r w:rsidRPr="00F43E29">
        <w:rPr>
          <w:rFonts w:ascii="Times New Roman" w:hAnsi="Times New Roman" w:cs="Times New Roman"/>
          <w:sz w:val="26"/>
          <w:szCs w:val="26"/>
        </w:rPr>
        <w:t xml:space="preserve"> и качественно</w:t>
      </w:r>
      <w:r w:rsidR="008C6ACA">
        <w:rPr>
          <w:rFonts w:ascii="Times New Roman" w:hAnsi="Times New Roman" w:cs="Times New Roman"/>
          <w:sz w:val="26"/>
          <w:szCs w:val="26"/>
        </w:rPr>
        <w:t>е</w:t>
      </w:r>
      <w:r w:rsidRPr="00F43E29">
        <w:rPr>
          <w:rFonts w:ascii="Times New Roman" w:hAnsi="Times New Roman" w:cs="Times New Roman"/>
          <w:sz w:val="26"/>
          <w:szCs w:val="26"/>
        </w:rPr>
        <w:t xml:space="preserve"> осуществл</w:t>
      </w:r>
      <w:r w:rsidR="008C6ACA">
        <w:rPr>
          <w:rFonts w:ascii="Times New Roman" w:hAnsi="Times New Roman" w:cs="Times New Roman"/>
          <w:sz w:val="26"/>
          <w:szCs w:val="26"/>
        </w:rPr>
        <w:t>ение</w:t>
      </w:r>
      <w:r w:rsidRPr="00F43E29">
        <w:rPr>
          <w:rFonts w:ascii="Times New Roman" w:hAnsi="Times New Roman" w:cs="Times New Roman"/>
          <w:sz w:val="26"/>
          <w:szCs w:val="26"/>
        </w:rPr>
        <w:t xml:space="preserve"> внутренн</w:t>
      </w:r>
      <w:r w:rsidR="008C6ACA">
        <w:rPr>
          <w:rFonts w:ascii="Times New Roman" w:hAnsi="Times New Roman" w:cs="Times New Roman"/>
          <w:sz w:val="26"/>
          <w:szCs w:val="26"/>
        </w:rPr>
        <w:t>его</w:t>
      </w:r>
      <w:r w:rsidRPr="00F43E29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8C6ACA">
        <w:rPr>
          <w:rFonts w:ascii="Times New Roman" w:hAnsi="Times New Roman" w:cs="Times New Roman"/>
          <w:sz w:val="26"/>
          <w:szCs w:val="26"/>
        </w:rPr>
        <w:t>я</w:t>
      </w:r>
      <w:r w:rsidRPr="00F43E29">
        <w:rPr>
          <w:rFonts w:ascii="Times New Roman" w:hAnsi="Times New Roman" w:cs="Times New Roman"/>
          <w:sz w:val="26"/>
          <w:szCs w:val="26"/>
        </w:rPr>
        <w:t>.</w:t>
      </w:r>
    </w:p>
    <w:p w:rsidR="00351E7E" w:rsidRPr="005868D6" w:rsidRDefault="00351E7E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F616B" w:rsidRDefault="009F616B" w:rsidP="00351E7E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616B" w:rsidRDefault="009F616B" w:rsidP="00351E7E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616B" w:rsidRDefault="009F616B" w:rsidP="00351E7E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51E7E" w:rsidRDefault="00351E7E" w:rsidP="00351E7E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Г</w:t>
      </w: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осударственный налоговый инспектор </w:t>
      </w:r>
    </w:p>
    <w:p w:rsidR="00351E7E" w:rsidRPr="00E3111C" w:rsidRDefault="00351E7E" w:rsidP="00351E7E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отдела </w:t>
      </w:r>
      <w:r w:rsidRPr="00ED13F6">
        <w:rPr>
          <w:rFonts w:ascii="Times New Roman" w:hAnsi="Times New Roman" w:cs="Times New Roman"/>
          <w:b/>
          <w:sz w:val="26"/>
          <w:szCs w:val="26"/>
        </w:rPr>
        <w:t>обеспечения процедур банкротства</w:t>
      </w:r>
    </w:p>
    <w:p w:rsidR="00351E7E" w:rsidRDefault="00351E7E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</w:p>
    <w:p w:rsidR="005868D6" w:rsidRPr="00325E14" w:rsidRDefault="005868D6" w:rsidP="00B73ED6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25E14">
        <w:rPr>
          <w:rFonts w:ascii="Times New Roman" w:hAnsi="Times New Roman" w:cs="Times New Roman"/>
          <w:sz w:val="26"/>
          <w:szCs w:val="26"/>
        </w:rPr>
        <w:t xml:space="preserve">- сопровождение дел о несостоятельности (банкротстве) юридических лиц и граждан (участие в судебных заседаниях; участие на собраниях кредиторов; разработка концепций по делам о несостоятельности (банкротстве); подготовка отзывов и письменных позиций к судебным заседаниям; подготовка решений, письменных обоснований к </w:t>
      </w:r>
      <w:bookmarkStart w:id="0" w:name="_GoBack"/>
      <w:bookmarkEnd w:id="0"/>
      <w:r w:rsidRPr="00325E14">
        <w:rPr>
          <w:rFonts w:ascii="Times New Roman" w:hAnsi="Times New Roman" w:cs="Times New Roman"/>
          <w:sz w:val="26"/>
          <w:szCs w:val="26"/>
        </w:rPr>
        <w:t>решениям и письменных позиций к собраниям кредиторов; подготовка жалоб на действия (бездействия) арбитражных управляющих; подготовка заявлений о привлечении к субсидиарной ответс</w:t>
      </w:r>
      <w:r w:rsidR="00B73ED6">
        <w:rPr>
          <w:rFonts w:ascii="Times New Roman" w:hAnsi="Times New Roman" w:cs="Times New Roman"/>
          <w:sz w:val="26"/>
          <w:szCs w:val="26"/>
        </w:rPr>
        <w:t>твенности, о признании сделок не</w:t>
      </w:r>
      <w:r w:rsidRPr="00325E14">
        <w:rPr>
          <w:rFonts w:ascii="Times New Roman" w:hAnsi="Times New Roman" w:cs="Times New Roman"/>
          <w:sz w:val="26"/>
          <w:szCs w:val="26"/>
        </w:rPr>
        <w:t>действительными и т.д.);</w:t>
      </w:r>
    </w:p>
    <w:p w:rsidR="005868D6" w:rsidRPr="00325E14" w:rsidRDefault="005868D6" w:rsidP="00ED1A21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25E14">
        <w:rPr>
          <w:rFonts w:ascii="Times New Roman" w:hAnsi="Times New Roman" w:cs="Times New Roman"/>
          <w:sz w:val="26"/>
          <w:szCs w:val="26"/>
        </w:rPr>
        <w:t xml:space="preserve">- своевременное и качественное исполнение Постановления Правительства РФ от 29.05.2004 №257 «Об обеспечении интересов Российской Федерации как кредитора в деле о банкротстве и в процедурах, применяемых в деле о банкротстве»; </w:t>
      </w:r>
    </w:p>
    <w:p w:rsidR="005868D6" w:rsidRPr="00325E14" w:rsidRDefault="005868D6" w:rsidP="00ED1A21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25E14">
        <w:rPr>
          <w:rFonts w:ascii="Times New Roman" w:hAnsi="Times New Roman" w:cs="Times New Roman"/>
          <w:sz w:val="26"/>
          <w:szCs w:val="26"/>
        </w:rPr>
        <w:t>- анализ возникновения, роста и взыскания задолженности по текущим платежам в деле о несостоятельности (банкротстве);</w:t>
      </w:r>
    </w:p>
    <w:p w:rsidR="005868D6" w:rsidRPr="00325E14" w:rsidRDefault="005868D6" w:rsidP="00ED1A21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25E14">
        <w:rPr>
          <w:rFonts w:ascii="Times New Roman" w:hAnsi="Times New Roman" w:cs="Times New Roman"/>
          <w:sz w:val="26"/>
          <w:szCs w:val="26"/>
        </w:rPr>
        <w:t>- анализ своевременности применения мер принудительного взыскания по текущим платежам в деле о несостоятельности (банкротстве);</w:t>
      </w:r>
    </w:p>
    <w:p w:rsidR="005868D6" w:rsidRPr="00325E14" w:rsidRDefault="005868D6" w:rsidP="00ED1A21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25E14">
        <w:rPr>
          <w:rFonts w:ascii="Times New Roman" w:hAnsi="Times New Roman" w:cs="Times New Roman"/>
          <w:sz w:val="26"/>
          <w:szCs w:val="26"/>
        </w:rPr>
        <w:t>- анализ применения мер принудительного взыскания по текущим платежам к актуальному расчетному счету должника – банкрота;</w:t>
      </w:r>
    </w:p>
    <w:p w:rsidR="005868D6" w:rsidRPr="00325E14" w:rsidRDefault="005868D6" w:rsidP="00ED1A21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25E14">
        <w:rPr>
          <w:rFonts w:ascii="Times New Roman" w:hAnsi="Times New Roman" w:cs="Times New Roman"/>
          <w:sz w:val="26"/>
          <w:szCs w:val="26"/>
        </w:rPr>
        <w:t>- своевременная и качественная работа с правоохранительными органами при выявлении признаков состава преступления</w:t>
      </w:r>
      <w:r w:rsidR="00E07C3B">
        <w:rPr>
          <w:rFonts w:ascii="Times New Roman" w:hAnsi="Times New Roman" w:cs="Times New Roman"/>
          <w:sz w:val="26"/>
          <w:szCs w:val="26"/>
        </w:rPr>
        <w:t>,</w:t>
      </w:r>
      <w:r w:rsidRPr="00325E14">
        <w:rPr>
          <w:rFonts w:ascii="Times New Roman" w:hAnsi="Times New Roman" w:cs="Times New Roman"/>
          <w:sz w:val="26"/>
          <w:szCs w:val="26"/>
        </w:rPr>
        <w:t xml:space="preserve"> предусмотренного Уголовным Кодексом Российской Федерации;</w:t>
      </w:r>
    </w:p>
    <w:p w:rsidR="005868D6" w:rsidRPr="00325E14" w:rsidRDefault="005868D6" w:rsidP="00ED1A21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25E14">
        <w:rPr>
          <w:rFonts w:ascii="Times New Roman" w:hAnsi="Times New Roman" w:cs="Times New Roman"/>
          <w:sz w:val="26"/>
          <w:szCs w:val="26"/>
        </w:rPr>
        <w:t>- своевременная и качественная работа с правоохранительными органами по административным правонарушения выявленным в деле о несостоятельности (банкротстве);</w:t>
      </w:r>
    </w:p>
    <w:p w:rsidR="005868D6" w:rsidRPr="00325E14" w:rsidRDefault="005868D6" w:rsidP="00ED1A21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25E14">
        <w:rPr>
          <w:rFonts w:ascii="Times New Roman" w:hAnsi="Times New Roman" w:cs="Times New Roman"/>
          <w:sz w:val="26"/>
          <w:szCs w:val="26"/>
        </w:rPr>
        <w:t>- своевременное и качественное проведение административных расследований по частям 5, 5.1 и 8 статьи 14.13 Кодекса об административных правонарушениях Российской Федерации;</w:t>
      </w:r>
    </w:p>
    <w:p w:rsidR="005868D6" w:rsidRPr="00325E14" w:rsidRDefault="005868D6" w:rsidP="00ED1A21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25E14">
        <w:rPr>
          <w:rFonts w:ascii="Times New Roman" w:hAnsi="Times New Roman" w:cs="Times New Roman"/>
          <w:sz w:val="26"/>
          <w:szCs w:val="26"/>
        </w:rPr>
        <w:t xml:space="preserve">- подготовка анализа общего состояния платежеспособности налогоплательщика к заключению по результатам </w:t>
      </w:r>
      <w:proofErr w:type="spellStart"/>
      <w:r w:rsidRPr="00325E14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325E14">
        <w:rPr>
          <w:rFonts w:ascii="Times New Roman" w:hAnsi="Times New Roman" w:cs="Times New Roman"/>
          <w:sz w:val="26"/>
          <w:szCs w:val="26"/>
        </w:rPr>
        <w:t xml:space="preserve"> анализа;</w:t>
      </w:r>
    </w:p>
    <w:p w:rsidR="005868D6" w:rsidRPr="00325E14" w:rsidRDefault="005868D6" w:rsidP="00ED1A21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325E14">
        <w:rPr>
          <w:rFonts w:ascii="Times New Roman" w:hAnsi="Times New Roman" w:cs="Times New Roman"/>
          <w:sz w:val="26"/>
          <w:szCs w:val="26"/>
        </w:rPr>
        <w:t>- участие</w:t>
      </w:r>
      <w:r w:rsidR="00E07C3B">
        <w:rPr>
          <w:rFonts w:ascii="Times New Roman" w:hAnsi="Times New Roman" w:cs="Times New Roman"/>
          <w:sz w:val="26"/>
          <w:szCs w:val="26"/>
        </w:rPr>
        <w:t xml:space="preserve"> в выездных налоговых проверках</w:t>
      </w:r>
      <w:r w:rsidRPr="00325E14">
        <w:rPr>
          <w:rFonts w:ascii="Times New Roman" w:hAnsi="Times New Roman" w:cs="Times New Roman"/>
          <w:sz w:val="26"/>
          <w:szCs w:val="26"/>
        </w:rPr>
        <w:t>.</w:t>
      </w:r>
    </w:p>
    <w:p w:rsidR="005868D6" w:rsidRPr="005868D6" w:rsidRDefault="005868D6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5868D6" w:rsidRPr="005868D6" w:rsidSect="002522BC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3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12"/>
  </w:num>
  <w:num w:numId="5">
    <w:abstractNumId w:val="15"/>
  </w:num>
  <w:num w:numId="6">
    <w:abstractNumId w:val="2"/>
  </w:num>
  <w:num w:numId="7">
    <w:abstractNumId w:val="11"/>
  </w:num>
  <w:num w:numId="8">
    <w:abstractNumId w:val="16"/>
  </w:num>
  <w:num w:numId="9">
    <w:abstractNumId w:val="7"/>
  </w:num>
  <w:num w:numId="10">
    <w:abstractNumId w:val="8"/>
  </w:num>
  <w:num w:numId="11">
    <w:abstractNumId w:val="5"/>
  </w:num>
  <w:num w:numId="12">
    <w:abstractNumId w:val="5"/>
  </w:num>
  <w:num w:numId="13">
    <w:abstractNumId w:val="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4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0D47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5BE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02F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5E1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1E7E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8D6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ACA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A23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B6D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16B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515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3ED6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A3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07C3B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3F6"/>
    <w:rsid w:val="00ED1A21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3E29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863D0-96C1-47A5-897A-B2640057F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Самойленко Марина Георгиевна</cp:lastModifiedBy>
  <cp:revision>117</cp:revision>
  <cp:lastPrinted>2020-07-03T03:50:00Z</cp:lastPrinted>
  <dcterms:created xsi:type="dcterms:W3CDTF">2018-04-03T06:43:00Z</dcterms:created>
  <dcterms:modified xsi:type="dcterms:W3CDTF">2020-07-22T08:52:00Z</dcterms:modified>
</cp:coreProperties>
</file>